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059A" w:rsidRDefault="00EA059A" w:rsidP="00EA059A">
      <w:pPr>
        <w:pStyle w:val="NoSpacing"/>
        <w:rPr>
          <w:rFonts w:ascii="SassoonPrimaryInfant" w:hAnsi="SassoonPrimaryInfant"/>
          <w:sz w:val="24"/>
          <w:szCs w:val="24"/>
        </w:rPr>
      </w:pPr>
      <w:r>
        <w:rPr>
          <w:rFonts w:ascii="SassoonPrimaryInfant" w:hAnsi="SassoonPrimaryInfant"/>
          <w:sz w:val="24"/>
          <w:szCs w:val="24"/>
        </w:rPr>
        <w:t xml:space="preserve">Crossword </w:t>
      </w:r>
      <w:bookmarkStart w:id="0" w:name="_GoBack"/>
      <w:bookmarkEnd w:id="0"/>
    </w:p>
    <w:p w:rsidR="00EA059A" w:rsidRDefault="00EA059A" w:rsidP="00EA059A">
      <w:pPr>
        <w:pStyle w:val="NoSpacing"/>
        <w:rPr>
          <w:rFonts w:ascii="SassoonPrimaryInfant" w:hAnsi="SassoonPrimaryInfant"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63500</wp:posOffset>
            </wp:positionV>
            <wp:extent cx="5730875" cy="3848735"/>
            <wp:effectExtent l="0" t="0" r="317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384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059A" w:rsidRDefault="00EA059A" w:rsidP="00EA059A">
      <w:pPr>
        <w:pStyle w:val="NoSpacing"/>
        <w:rPr>
          <w:rFonts w:ascii="SassoonPrimaryInfant" w:hAnsi="SassoonPrimaryInfant"/>
          <w:sz w:val="24"/>
          <w:szCs w:val="24"/>
        </w:rPr>
      </w:pPr>
    </w:p>
    <w:p w:rsidR="00EA059A" w:rsidRDefault="00EA059A" w:rsidP="00EA059A">
      <w:pPr>
        <w:pStyle w:val="NoSpacing"/>
        <w:rPr>
          <w:rFonts w:ascii="SassoonPrimaryInfant" w:hAnsi="SassoonPrimaryInfant"/>
          <w:sz w:val="24"/>
          <w:szCs w:val="24"/>
        </w:rPr>
      </w:pPr>
    </w:p>
    <w:p w:rsidR="00EA059A" w:rsidRDefault="00EA059A" w:rsidP="00EA059A">
      <w:pPr>
        <w:pStyle w:val="NoSpacing"/>
        <w:rPr>
          <w:rFonts w:ascii="SassoonPrimaryInfant" w:hAnsi="SassoonPrimaryInfant"/>
          <w:sz w:val="24"/>
          <w:szCs w:val="24"/>
        </w:rPr>
      </w:pPr>
    </w:p>
    <w:p w:rsidR="00EA059A" w:rsidRDefault="00EA059A" w:rsidP="00EA059A">
      <w:pPr>
        <w:pStyle w:val="NoSpacing"/>
        <w:rPr>
          <w:rFonts w:ascii="SassoonPrimaryInfant" w:hAnsi="SassoonPrimaryInfant"/>
          <w:sz w:val="24"/>
          <w:szCs w:val="24"/>
        </w:rPr>
      </w:pPr>
    </w:p>
    <w:p w:rsidR="00EA059A" w:rsidRDefault="00EA059A" w:rsidP="00EA059A">
      <w:pPr>
        <w:pStyle w:val="NoSpacing"/>
        <w:rPr>
          <w:rFonts w:ascii="SassoonPrimaryInfant" w:hAnsi="SassoonPrimaryInfant"/>
          <w:sz w:val="24"/>
          <w:szCs w:val="24"/>
        </w:rPr>
      </w:pPr>
    </w:p>
    <w:p w:rsidR="00EA059A" w:rsidRDefault="00EA059A" w:rsidP="00EA059A">
      <w:pPr>
        <w:pStyle w:val="NoSpacing"/>
        <w:rPr>
          <w:rFonts w:ascii="SassoonPrimaryInfant" w:hAnsi="SassoonPrimaryInfant"/>
          <w:sz w:val="24"/>
          <w:szCs w:val="24"/>
        </w:rPr>
      </w:pPr>
    </w:p>
    <w:p w:rsidR="00EA059A" w:rsidRPr="00AC45AE" w:rsidRDefault="00EA059A" w:rsidP="00EA059A"/>
    <w:p w:rsidR="00EA059A" w:rsidRPr="00AC45AE" w:rsidRDefault="00EA059A" w:rsidP="00EA059A"/>
    <w:p w:rsidR="00EA059A" w:rsidRPr="00AC45AE" w:rsidRDefault="00EA059A" w:rsidP="00EA059A"/>
    <w:p w:rsidR="00EA059A" w:rsidRPr="00AC45AE" w:rsidRDefault="00EA059A" w:rsidP="00EA059A"/>
    <w:p w:rsidR="00EA059A" w:rsidRPr="00AC45AE" w:rsidRDefault="00EA059A" w:rsidP="00EA059A"/>
    <w:p w:rsidR="00EA059A" w:rsidRPr="00AC45AE" w:rsidRDefault="00EA059A" w:rsidP="00EA059A"/>
    <w:p w:rsidR="00EA059A" w:rsidRPr="00AC45AE" w:rsidRDefault="00EA059A" w:rsidP="00EA059A"/>
    <w:p w:rsidR="00EA059A" w:rsidRPr="00AC45AE" w:rsidRDefault="00EA059A" w:rsidP="00EA059A"/>
    <w:p w:rsidR="00EA059A" w:rsidRPr="00AC45AE" w:rsidRDefault="00EA059A" w:rsidP="00EA059A"/>
    <w:p w:rsidR="00EA059A" w:rsidRPr="00AC45AE" w:rsidRDefault="00EA059A" w:rsidP="00EA059A"/>
    <w:p w:rsidR="00EA059A" w:rsidRPr="00AC45AE" w:rsidRDefault="00EA059A" w:rsidP="00EA059A">
      <w:r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-180340</wp:posOffset>
            </wp:positionH>
            <wp:positionV relativeFrom="paragraph">
              <wp:posOffset>105410</wp:posOffset>
            </wp:positionV>
            <wp:extent cx="5730875" cy="4721225"/>
            <wp:effectExtent l="0" t="0" r="3175" b="317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472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059A" w:rsidRPr="00AC45AE" w:rsidRDefault="00EA059A" w:rsidP="00EA059A"/>
    <w:p w:rsidR="00EA059A" w:rsidRPr="00AC45AE" w:rsidRDefault="00EA059A" w:rsidP="00EA059A"/>
    <w:p w:rsidR="00EA059A" w:rsidRDefault="00EA059A" w:rsidP="00EA059A"/>
    <w:p w:rsidR="00EA059A" w:rsidRDefault="00EA059A" w:rsidP="00EA059A"/>
    <w:p w:rsidR="00EA059A" w:rsidRDefault="00EA059A" w:rsidP="00EA059A"/>
    <w:p w:rsidR="00EA059A" w:rsidRDefault="00EA059A" w:rsidP="00EA059A"/>
    <w:p w:rsidR="00EA059A" w:rsidRDefault="00EA059A" w:rsidP="00EA059A"/>
    <w:p w:rsidR="00EA059A" w:rsidRDefault="00EA059A" w:rsidP="00EA059A"/>
    <w:p w:rsidR="00EA059A" w:rsidRDefault="00EA059A" w:rsidP="00EA059A"/>
    <w:p w:rsidR="00EA059A" w:rsidRDefault="00EA059A" w:rsidP="00EA059A"/>
    <w:p w:rsidR="00EA059A" w:rsidRDefault="00EA059A" w:rsidP="00EA059A"/>
    <w:p w:rsidR="00EA059A" w:rsidRDefault="00EA059A" w:rsidP="00EA059A"/>
    <w:p w:rsidR="00EA059A" w:rsidRDefault="00EA059A" w:rsidP="00EA059A"/>
    <w:p w:rsidR="00EA059A" w:rsidRDefault="00EA059A" w:rsidP="00EA059A">
      <w:pPr>
        <w:rPr>
          <w:rFonts w:ascii="SassoonPrimaryInfant" w:hAnsi="SassoonPrimaryInfant"/>
          <w:sz w:val="28"/>
        </w:rPr>
      </w:pPr>
      <w:r>
        <w:rPr>
          <w:rFonts w:ascii="SassoonPrimaryInfant" w:hAnsi="SassoonPrimaryInfant"/>
          <w:sz w:val="28"/>
        </w:rPr>
        <w:lastRenderedPageBreak/>
        <w:t>Answers to crossword!!</w:t>
      </w:r>
    </w:p>
    <w:p w:rsidR="00EA059A" w:rsidRDefault="00EA059A" w:rsidP="00EA059A">
      <w:pPr>
        <w:rPr>
          <w:rFonts w:ascii="SassoonPrimaryInfant" w:hAnsi="SassoonPrimaryInfant"/>
          <w:sz w:val="28"/>
        </w:rPr>
      </w:pPr>
    </w:p>
    <w:p w:rsidR="00EA059A" w:rsidRDefault="00EA059A" w:rsidP="00EA059A">
      <w:pPr>
        <w:rPr>
          <w:rFonts w:ascii="SassoonPrimaryInfant" w:hAnsi="SassoonPrimaryInfant"/>
          <w:sz w:val="28"/>
        </w:rPr>
      </w:pPr>
    </w:p>
    <w:p w:rsidR="00EA059A" w:rsidRDefault="00EA059A" w:rsidP="00EA059A">
      <w:pPr>
        <w:rPr>
          <w:rFonts w:ascii="SassoonPrimaryInfant" w:hAnsi="SassoonPrimaryInfant"/>
          <w:sz w:val="28"/>
        </w:rPr>
      </w:pPr>
    </w:p>
    <w:p w:rsidR="00EA059A" w:rsidRPr="00AC45AE" w:rsidRDefault="00EA059A" w:rsidP="00EA059A">
      <w:pPr>
        <w:rPr>
          <w:rFonts w:ascii="SassoonPrimaryInfant" w:hAnsi="SassoonPrimaryInfant"/>
          <w:sz w:val="28"/>
        </w:rPr>
      </w:pPr>
      <w:r>
        <w:rPr>
          <w:noProof/>
          <w:lang w:eastAsia="en-GB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-233680</wp:posOffset>
            </wp:positionH>
            <wp:positionV relativeFrom="paragraph">
              <wp:posOffset>1106170</wp:posOffset>
            </wp:positionV>
            <wp:extent cx="5730875" cy="374269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374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SassoonPrimaryInfant" w:hAnsi="SassoonPrimaryInfant"/>
          <w:sz w:val="28"/>
        </w:rPr>
        <w:t xml:space="preserve">Answers to crossword! </w:t>
      </w:r>
    </w:p>
    <w:p w:rsidR="00FA27AC" w:rsidRDefault="00FA27AC"/>
    <w:sectPr w:rsidR="00FA27AC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45AE" w:rsidRDefault="00EA059A">
    <w:pPr>
      <w:pStyle w:val="Footer"/>
    </w:pPr>
  </w:p>
  <w:p w:rsidR="00AC45AE" w:rsidRDefault="00EA059A">
    <w:pPr>
      <w:pStyle w:val="Footer"/>
    </w:pPr>
  </w:p>
  <w:p w:rsidR="00AC45AE" w:rsidRDefault="00EA059A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59A"/>
    <w:rsid w:val="009546CD"/>
    <w:rsid w:val="00EA059A"/>
    <w:rsid w:val="00FA2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09CF9708"/>
  <w15:chartTrackingRefBased/>
  <w15:docId w15:val="{48DFDAD5-440D-4F5D-8D2A-1853C6B5B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assoonPrimaryInfant" w:eastAsiaTheme="minorHAnsi" w:hAnsi="SassoonPrimaryInfant" w:cstheme="minorBidi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059A"/>
    <w:rPr>
      <w:rFonts w:ascii="Calibri" w:eastAsia="Calibri" w:hAnsi="Calibri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A059A"/>
    <w:pPr>
      <w:spacing w:after="0" w:line="240" w:lineRule="auto"/>
    </w:pPr>
    <w:rPr>
      <w:rFonts w:ascii="Calibri" w:eastAsia="Calibri" w:hAnsi="Calibri" w:cs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EA059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059A"/>
    <w:rPr>
      <w:rFonts w:ascii="Calibri" w:eastAsia="Calibri" w:hAnsi="Calibri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Hampshire County Council</Company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BQUINN</dc:creator>
  <cp:keywords/>
  <dc:description/>
  <cp:lastModifiedBy>BQUINN</cp:lastModifiedBy>
  <cp:revision>1</cp:revision>
  <dcterms:created xsi:type="dcterms:W3CDTF">2020-05-14T08:41:00Z</dcterms:created>
  <dcterms:modified xsi:type="dcterms:W3CDTF">2020-05-14T08:41:00Z</dcterms:modified>
</cp:coreProperties>
</file>